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85" w:rsidRPr="00725285" w:rsidRDefault="00725285" w:rsidP="007252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</w:pPr>
      <w:r w:rsidRPr="00725285"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  <w:t>Критерії оцінювання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  <w:t xml:space="preserve"> навчальних досягнень</w:t>
      </w:r>
      <w:bookmarkStart w:id="0" w:name="_GoBack"/>
      <w:bookmarkEnd w:id="0"/>
      <w:r w:rsidRPr="00725285"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  <w:t xml:space="preserve"> </w:t>
      </w:r>
      <w:proofErr w:type="spellStart"/>
      <w:r w:rsidRPr="00725285"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  <w:t>з</w:t>
      </w:r>
      <w:proofErr w:type="spellEnd"/>
      <w:r w:rsidRPr="00725285"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  <w:t xml:space="preserve"> Історії</w:t>
      </w:r>
    </w:p>
    <w:tbl>
      <w:tblPr>
        <w:tblW w:w="1078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2"/>
      </w:tblGrid>
      <w:tr w:rsidR="00725285" w:rsidRPr="00725285" w:rsidTr="00725285">
        <w:trPr>
          <w:tblCellSpacing w:w="0" w:type="dxa"/>
        </w:trPr>
        <w:tc>
          <w:tcPr>
            <w:tcW w:w="1078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5285" w:rsidRPr="00725285" w:rsidRDefault="00725285" w:rsidP="0072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52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 оцінюванні навчальних досягнень з історії враховується:</w:t>
            </w:r>
          </w:p>
          <w:p w:rsidR="00725285" w:rsidRPr="00725285" w:rsidRDefault="00725285" w:rsidP="0072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52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        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</w:t>
            </w:r>
          </w:p>
          <w:p w:rsidR="00725285" w:rsidRPr="00725285" w:rsidRDefault="00725285" w:rsidP="0072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52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        рівень умінь групування (класифікації) фактів за вказаною ознакою, розкриття причинно-наслідкових зв’язків між подіями;</w:t>
            </w:r>
          </w:p>
          <w:p w:rsidR="00725285" w:rsidRPr="00725285" w:rsidRDefault="00725285" w:rsidP="0072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52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        рівень оволодіння практичними уміннями та навичками роботи з історичними джерелами; обґрунтування власного ставлення учня щодо історичної події, явища, діяча.</w:t>
            </w:r>
          </w:p>
          <w:p w:rsidR="00725285" w:rsidRPr="00725285" w:rsidRDefault="00725285" w:rsidP="0072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52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Всі види оцінювання навчальних досягнень учнів здійснюються за критеріями, наведеними в таблиці.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848"/>
              <w:gridCol w:w="7949"/>
            </w:tblGrid>
            <w:tr w:rsidR="00725285" w:rsidRPr="00725285" w:rsidTr="00725285">
              <w:tc>
                <w:tcPr>
                  <w:tcW w:w="16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Рівні навчальних досягнень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Бали</w:t>
                  </w:r>
                </w:p>
              </w:tc>
              <w:tc>
                <w:tcPr>
                  <w:tcW w:w="81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Критерії навчальних досягнень учнів</w:t>
                  </w:r>
                </w:p>
              </w:tc>
            </w:tr>
            <w:tr w:rsidR="00725285" w:rsidRPr="00725285" w:rsidTr="00725285">
              <w:tc>
                <w:tcPr>
                  <w:tcW w:w="16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початковий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Учень (учениця) називає одну-дві події, дати, історичні постаті чи </w:t>
                  </w:r>
                  <w:proofErr w:type="spellStart"/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історико-географічні</w:t>
                  </w:r>
                  <w:proofErr w:type="spellEnd"/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об’єкти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Учень (учениця) називає декілька подій, дат, історичних постатей або </w:t>
                  </w:r>
                  <w:proofErr w:type="spellStart"/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історико-географічних</w:t>
                  </w:r>
                  <w:proofErr w:type="spellEnd"/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об’єктів; вибирає правильний варіант відповіді на рівні «так - ні»; має загальне уявлення про лічбу часу в історії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двома-трьома простими реченнями розповісти про історичну подію чи постать; впізнати її за описом; співвіднести рік зі століттям, століття - з тисячоліттям ; має загальне уявлення про історичну карту</w:t>
                  </w:r>
                </w:p>
              </w:tc>
            </w:tr>
            <w:tr w:rsidR="00725285" w:rsidRPr="00725285" w:rsidTr="00725285">
              <w:tc>
                <w:tcPr>
                  <w:tcW w:w="16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Середній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Учень (учениця) репродуктивно відтворює невелику частину навчального матеріалу теми, пояснюючи історичні терміни, подані у тексті підручника, називаючи одну-дві основні дати; показуючи на карті </w:t>
                  </w:r>
                  <w:proofErr w:type="spellStart"/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історико-географічний</w:t>
                  </w:r>
                  <w:proofErr w:type="spellEnd"/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об’єкт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6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самостійно відтворює фактичний матеріал теми, давати стислу характеристику історичній постаті, встановлювати послідовність подій; користуватись за допомогою вчителя наочними та текстовими джерелами історичної інформації</w:t>
                  </w:r>
                </w:p>
              </w:tc>
            </w:tr>
            <w:tr w:rsidR="00725285" w:rsidRPr="00725285" w:rsidTr="00725285">
              <w:tc>
                <w:tcPr>
                  <w:tcW w:w="16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Достатній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7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Учень (учениця) послідовно і логічно відтворює навчальний матеріал теми, виявляє розуміння історичної термінології, </w:t>
                  </w: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lastRenderedPageBreak/>
                    <w:t>характеризує події (причини, наслідки, значення), виокремлює деякі ознаки явищ та процесів; «читає» історичні карти з допомогою їх легенди; використовує історичні документи як джерело знань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9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оперує навчальним матеріалом, узагальнює окремі факти і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зв’язки; синхронізує події у межах курсу, аналізує зміст історичної карти</w:t>
                  </w:r>
                </w:p>
              </w:tc>
            </w:tr>
            <w:tr w:rsidR="00725285" w:rsidRPr="00725285" w:rsidTr="00725285">
              <w:tc>
                <w:tcPr>
                  <w:tcW w:w="16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Високий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10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порівнює і систематизує дані історичних карт; синхронізує події вітчизняної та всесвітньої історії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11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</w:t>
                  </w:r>
                </w:p>
              </w:tc>
            </w:tr>
            <w:tr w:rsidR="00725285" w:rsidRPr="00725285" w:rsidTr="00725285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5285" w:rsidRPr="00725285" w:rsidRDefault="00725285" w:rsidP="00725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12</w:t>
                  </w:r>
                </w:p>
              </w:tc>
              <w:tc>
                <w:tcPr>
                  <w:tcW w:w="8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5285" w:rsidRPr="00725285" w:rsidRDefault="00725285" w:rsidP="007252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7252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і визначити шляхи її розв’язання; користується джерелами інформації, аналізує та узагальнює її</w:t>
                  </w:r>
                </w:p>
              </w:tc>
            </w:tr>
          </w:tbl>
          <w:p w:rsidR="00725285" w:rsidRPr="00725285" w:rsidRDefault="00725285" w:rsidP="007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096FF7" w:rsidRPr="00725285" w:rsidRDefault="00096FF7">
      <w:pPr>
        <w:rPr>
          <w:sz w:val="28"/>
          <w:szCs w:val="28"/>
        </w:rPr>
      </w:pPr>
    </w:p>
    <w:p w:rsidR="00725285" w:rsidRPr="00725285" w:rsidRDefault="00725285">
      <w:pPr>
        <w:rPr>
          <w:rFonts w:ascii="Times New Roman" w:hAnsi="Times New Roman" w:cs="Times New Roman"/>
          <w:sz w:val="28"/>
          <w:szCs w:val="28"/>
        </w:rPr>
      </w:pPr>
      <w:r w:rsidRPr="00725285">
        <w:rPr>
          <w:rFonts w:ascii="Times New Roman" w:hAnsi="Times New Roman" w:cs="Times New Roman"/>
          <w:sz w:val="28"/>
          <w:szCs w:val="28"/>
        </w:rPr>
        <w:t>Вчитель                                                                                                   М.М.</w:t>
      </w:r>
      <w:proofErr w:type="spellStart"/>
      <w:r w:rsidRPr="00725285">
        <w:rPr>
          <w:rFonts w:ascii="Times New Roman" w:hAnsi="Times New Roman" w:cs="Times New Roman"/>
          <w:sz w:val="28"/>
          <w:szCs w:val="28"/>
        </w:rPr>
        <w:t>Федурян</w:t>
      </w:r>
      <w:proofErr w:type="spellEnd"/>
    </w:p>
    <w:sectPr w:rsidR="00725285" w:rsidRPr="00725285" w:rsidSect="00725285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14"/>
    <w:rsid w:val="00096FF7"/>
    <w:rsid w:val="00725285"/>
    <w:rsid w:val="00D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2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2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2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2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3425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2457</Words>
  <Characters>1401</Characters>
  <Application>Microsoft Office Word</Application>
  <DocSecurity>0</DocSecurity>
  <Lines>11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2021-03-18T17:09:00Z</dcterms:created>
  <dcterms:modified xsi:type="dcterms:W3CDTF">2021-03-18T17:09:00Z</dcterms:modified>
</cp:coreProperties>
</file>